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7F" w:rsidRPr="00024D7F" w:rsidRDefault="00024D7F" w:rsidP="00024D7F">
      <w:pPr>
        <w:shd w:val="clear" w:color="auto" w:fill="FFFFFF"/>
        <w:spacing w:after="0" w:line="240" w:lineRule="auto"/>
        <w:jc w:val="center"/>
        <w:rPr>
          <w:rFonts w:asciiTheme="majorHAnsi" w:eastAsia="Times New Roman" w:hAnsiTheme="majorHAnsi" w:cs="Times New Roman"/>
          <w:color w:val="1D2228"/>
          <w:sz w:val="40"/>
          <w:szCs w:val="40"/>
          <w:u w:val="single"/>
          <w:lang w:eastAsia="en-GB"/>
        </w:rPr>
      </w:pPr>
      <w:proofErr w:type="spellStart"/>
      <w:r w:rsidRPr="00024D7F">
        <w:rPr>
          <w:rFonts w:asciiTheme="majorHAnsi" w:eastAsia="Times New Roman" w:hAnsiTheme="majorHAnsi" w:cs="Times New Roman"/>
          <w:color w:val="1D2228"/>
          <w:sz w:val="40"/>
          <w:szCs w:val="40"/>
          <w:u w:val="single"/>
          <w:lang w:eastAsia="en-GB"/>
        </w:rPr>
        <w:t>HiFU</w:t>
      </w:r>
      <w:proofErr w:type="spellEnd"/>
      <w:r w:rsidRPr="00024D7F">
        <w:rPr>
          <w:rFonts w:asciiTheme="majorHAnsi" w:eastAsia="Times New Roman" w:hAnsiTheme="majorHAnsi" w:cs="Times New Roman"/>
          <w:color w:val="1D2228"/>
          <w:sz w:val="40"/>
          <w:szCs w:val="40"/>
          <w:u w:val="single"/>
          <w:lang w:eastAsia="en-GB"/>
        </w:rPr>
        <w:t xml:space="preserve"> Patient Leaflet</w:t>
      </w:r>
    </w:p>
    <w:p w:rsidR="00024D7F" w:rsidRDefault="00024D7F" w:rsidP="00024D7F">
      <w:pPr>
        <w:shd w:val="clear" w:color="auto" w:fill="FFFFFF"/>
        <w:spacing w:after="0" w:line="240" w:lineRule="auto"/>
        <w:jc w:val="center"/>
        <w:rPr>
          <w:rFonts w:asciiTheme="majorHAnsi" w:eastAsia="Times New Roman" w:hAnsiTheme="majorHAnsi" w:cs="Times New Roman"/>
          <w:color w:val="1D2228"/>
          <w:lang w:eastAsia="en-GB"/>
        </w:rPr>
      </w:pPr>
      <w:r>
        <w:rPr>
          <w:rFonts w:asciiTheme="majorHAnsi" w:eastAsia="Times New Roman" w:hAnsiTheme="majorHAnsi" w:cs="Times New Roman"/>
          <w:color w:val="1D2228"/>
          <w:lang w:eastAsia="en-GB"/>
        </w:rPr>
        <w:t xml:space="preserve">Elixir Medical Aesthetics &amp; Training Academy </w:t>
      </w:r>
    </w:p>
    <w:p w:rsidR="00024D7F" w:rsidRPr="00024D7F" w:rsidRDefault="00024D7F" w:rsidP="00024D7F">
      <w:pPr>
        <w:shd w:val="clear" w:color="auto" w:fill="FFFFFF"/>
        <w:spacing w:after="0" w:line="240" w:lineRule="auto"/>
        <w:jc w:val="center"/>
        <w:rPr>
          <w:rFonts w:asciiTheme="majorHAnsi" w:eastAsia="Times New Roman" w:hAnsiTheme="majorHAnsi" w:cs="Times New Roman"/>
          <w:color w:val="1D2228"/>
          <w:lang w:eastAsia="en-GB"/>
        </w:rPr>
      </w:pPr>
      <w:r>
        <w:rPr>
          <w:rFonts w:asciiTheme="majorHAnsi" w:eastAsia="Times New Roman" w:hAnsiTheme="majorHAnsi" w:cs="Times New Roman"/>
          <w:color w:val="1D2228"/>
          <w:lang w:eastAsia="en-GB"/>
        </w:rPr>
        <w:t xml:space="preserve">Dr </w:t>
      </w:r>
      <w:proofErr w:type="spellStart"/>
      <w:r>
        <w:rPr>
          <w:rFonts w:asciiTheme="majorHAnsi" w:eastAsia="Times New Roman" w:hAnsiTheme="majorHAnsi" w:cs="Times New Roman"/>
          <w:color w:val="1D2228"/>
          <w:lang w:eastAsia="en-GB"/>
        </w:rPr>
        <w:t>Jin</w:t>
      </w:r>
      <w:proofErr w:type="spellEnd"/>
      <w:r>
        <w:rPr>
          <w:rFonts w:asciiTheme="majorHAnsi" w:eastAsia="Times New Roman" w:hAnsiTheme="majorHAnsi" w:cs="Times New Roman"/>
          <w:color w:val="1D2228"/>
          <w:lang w:eastAsia="en-GB"/>
        </w:rPr>
        <w:t xml:space="preserve"> </w:t>
      </w:r>
      <w:r w:rsidR="00592C07">
        <w:rPr>
          <w:rFonts w:asciiTheme="majorHAnsi" w:eastAsia="Times New Roman" w:hAnsiTheme="majorHAnsi" w:cs="Times New Roman"/>
          <w:color w:val="1D2228"/>
          <w:lang w:eastAsia="en-GB"/>
        </w:rPr>
        <w:t>(</w:t>
      </w:r>
      <w:bookmarkStart w:id="0" w:name="_GoBack"/>
      <w:bookmarkEnd w:id="0"/>
    </w:p>
    <w:p w:rsidR="00024D7F" w:rsidRDefault="00024D7F" w:rsidP="00024D7F">
      <w:pPr>
        <w:pBdr>
          <w:bottom w:val="single" w:sz="6" w:space="0" w:color="F1F1F5"/>
        </w:pBdr>
        <w:shd w:val="clear" w:color="auto" w:fill="FFFFFF"/>
        <w:spacing w:beforeAutospacing="1" w:after="100" w:afterAutospacing="1" w:line="240" w:lineRule="auto"/>
        <w:rPr>
          <w:rFonts w:asciiTheme="majorHAnsi" w:eastAsia="Times New Roman" w:hAnsiTheme="majorHAnsi" w:cs="Helvetica"/>
          <w:color w:val="1D2228"/>
          <w:sz w:val="24"/>
          <w:szCs w:val="24"/>
          <w:u w:val="single"/>
          <w:lang w:eastAsia="en-GB"/>
        </w:rPr>
      </w:pPr>
      <w:r w:rsidRPr="00024D7F">
        <w:rPr>
          <w:rFonts w:asciiTheme="majorHAnsi" w:eastAsia="Times New Roman" w:hAnsiTheme="majorHAnsi" w:cs="Helvetica"/>
          <w:color w:val="1D2228"/>
          <w:sz w:val="24"/>
          <w:szCs w:val="24"/>
          <w:lang w:eastAsia="en-GB"/>
        </w:rPr>
        <w:br/>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or High Intensity Focused Ultrasound, is a revolutionary non-invasive procedure that has gained popularity in aesthetics clinics for its ability to address saggy skin and unwanted fat deposits. This cutting-edge technology harnesses the power of focused ultrasound waves to rejuvenate your appearance without surgery.</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works by delivering precisely targeted ultrasound energy beneath the skin’s surface. This energy creates controlled thermal damage, stimulating collagen production and tightening the skin. Additionally, it can target and break down fat cells, aiding in fat reduction.</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u w:val="single"/>
          <w:lang w:eastAsia="en-GB"/>
        </w:rPr>
        <w:t xml:space="preserve">Benefits of </w:t>
      </w:r>
      <w:proofErr w:type="spellStart"/>
      <w:r w:rsidRPr="00024D7F">
        <w:rPr>
          <w:rFonts w:asciiTheme="majorHAnsi" w:eastAsia="Times New Roman" w:hAnsiTheme="majorHAnsi" w:cs="Helvetica"/>
          <w:color w:val="1D2228"/>
          <w:sz w:val="24"/>
          <w:szCs w:val="24"/>
          <w:u w:val="single"/>
          <w:lang w:eastAsia="en-GB"/>
        </w:rPr>
        <w:t>HiFU</w:t>
      </w:r>
      <w:proofErr w:type="spellEnd"/>
      <w:r w:rsidRPr="00024D7F">
        <w:rPr>
          <w:rFonts w:asciiTheme="majorHAnsi" w:eastAsia="Times New Roman" w:hAnsiTheme="majorHAnsi" w:cs="Helvetica"/>
          <w:color w:val="1D2228"/>
          <w:sz w:val="24"/>
          <w:szCs w:val="24"/>
          <w:u w:val="single"/>
          <w:lang w:eastAsia="en-GB"/>
        </w:rPr>
        <w:t xml:space="preserve"> in Aesthetics:</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t xml:space="preserve">   •    Skin Tightening: </w:t>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can improve skin elasticity and reduce sagging, particularly in areas like the face, neck, and décolletage.</w:t>
      </w:r>
      <w:r w:rsidRPr="00024D7F">
        <w:rPr>
          <w:rFonts w:asciiTheme="majorHAnsi" w:eastAsia="Times New Roman" w:hAnsiTheme="majorHAnsi" w:cs="Helvetica"/>
          <w:color w:val="1D2228"/>
          <w:sz w:val="24"/>
          <w:szCs w:val="24"/>
          <w:lang w:eastAsia="en-GB"/>
        </w:rPr>
        <w:br/>
        <w:t>   •    Fat Reduction: It can effectively target localized fat deposits, helping you achieve a slimmer and more contoured appearance.</w:t>
      </w:r>
      <w:r w:rsidRPr="00024D7F">
        <w:rPr>
          <w:rFonts w:asciiTheme="majorHAnsi" w:eastAsia="Times New Roman" w:hAnsiTheme="majorHAnsi" w:cs="Helvetica"/>
          <w:color w:val="1D2228"/>
          <w:sz w:val="24"/>
          <w:szCs w:val="24"/>
          <w:lang w:eastAsia="en-GB"/>
        </w:rPr>
        <w:br/>
        <w:t xml:space="preserve">   •    Non-Invasive: </w:t>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avoids incisions and downtime, making it a convenient option for busy individuals.</w:t>
      </w:r>
      <w:r w:rsidRPr="00024D7F">
        <w:rPr>
          <w:rFonts w:asciiTheme="majorHAnsi" w:eastAsia="Times New Roman" w:hAnsiTheme="majorHAnsi" w:cs="Helvetica"/>
          <w:color w:val="1D2228"/>
          <w:sz w:val="24"/>
          <w:szCs w:val="24"/>
          <w:lang w:eastAsia="en-GB"/>
        </w:rPr>
        <w:br/>
        <w:t>   •    Natural-Looking Results: The gradual collagen production leads to natural and long-lasting improvements.</w:t>
      </w:r>
    </w:p>
    <w:p w:rsidR="00024D7F" w:rsidRDefault="00024D7F" w:rsidP="00024D7F">
      <w:pPr>
        <w:pBdr>
          <w:bottom w:val="single" w:sz="6" w:space="0" w:color="F1F1F5"/>
        </w:pBdr>
        <w:shd w:val="clear" w:color="auto" w:fill="FFFFFF"/>
        <w:spacing w:beforeAutospacing="1" w:after="100" w:afterAutospacing="1" w:line="240" w:lineRule="auto"/>
        <w:rPr>
          <w:rFonts w:asciiTheme="majorHAnsi" w:eastAsia="Times New Roman" w:hAnsiTheme="majorHAnsi" w:cs="Helvetica"/>
          <w:color w:val="1D2228"/>
          <w:sz w:val="24"/>
          <w:szCs w:val="24"/>
          <w:u w:val="single"/>
          <w:lang w:eastAsia="en-GB"/>
        </w:rPr>
      </w:pP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u w:val="single"/>
          <w:lang w:eastAsia="en-GB"/>
        </w:rPr>
        <w:t xml:space="preserve">Conditions Treated with </w:t>
      </w:r>
      <w:proofErr w:type="spellStart"/>
      <w:r w:rsidRPr="00024D7F">
        <w:rPr>
          <w:rFonts w:asciiTheme="majorHAnsi" w:eastAsia="Times New Roman" w:hAnsiTheme="majorHAnsi" w:cs="Helvetica"/>
          <w:color w:val="1D2228"/>
          <w:sz w:val="24"/>
          <w:szCs w:val="24"/>
          <w:u w:val="single"/>
          <w:lang w:eastAsia="en-GB"/>
        </w:rPr>
        <w:t>HiFU</w:t>
      </w:r>
      <w:proofErr w:type="spellEnd"/>
      <w:r w:rsidRPr="00024D7F">
        <w:rPr>
          <w:rFonts w:asciiTheme="majorHAnsi" w:eastAsia="Times New Roman" w:hAnsiTheme="majorHAnsi" w:cs="Helvetica"/>
          <w:color w:val="1D2228"/>
          <w:sz w:val="24"/>
          <w:szCs w:val="24"/>
          <w:u w:val="single"/>
          <w:lang w:eastAsia="en-GB"/>
        </w:rPr>
        <w:t>:</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t xml:space="preserve">   1.    Facial Rejuvenation: </w:t>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can tighten loose skin, reduce wrinkles, and improve the overall tone and texture of your face.</w:t>
      </w:r>
      <w:r w:rsidRPr="00024D7F">
        <w:rPr>
          <w:rFonts w:asciiTheme="majorHAnsi" w:eastAsia="Times New Roman" w:hAnsiTheme="majorHAnsi" w:cs="Helvetica"/>
          <w:color w:val="1D2228"/>
          <w:sz w:val="24"/>
          <w:szCs w:val="24"/>
          <w:lang w:eastAsia="en-GB"/>
        </w:rPr>
        <w:br/>
        <w:t>   2.    Neck and Décolletage: It is also effective for addressing sagging skin and lines on the neck and chest.</w:t>
      </w:r>
      <w:r w:rsidRPr="00024D7F">
        <w:rPr>
          <w:rFonts w:asciiTheme="majorHAnsi" w:eastAsia="Times New Roman" w:hAnsiTheme="majorHAnsi" w:cs="Helvetica"/>
          <w:color w:val="1D2228"/>
          <w:sz w:val="24"/>
          <w:szCs w:val="24"/>
          <w:lang w:eastAsia="en-GB"/>
        </w:rPr>
        <w:br/>
        <w:t xml:space="preserve">   3.    Body Contouring: </w:t>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can help sculpt areas with excess fat, such as the abdomen, thighs, and flanks.</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u w:val="single"/>
          <w:lang w:eastAsia="en-GB"/>
        </w:rPr>
        <w:br/>
        <w:t xml:space="preserve">What to </w:t>
      </w:r>
      <w:proofErr w:type="gramStart"/>
      <w:r w:rsidRPr="00024D7F">
        <w:rPr>
          <w:rFonts w:asciiTheme="majorHAnsi" w:eastAsia="Times New Roman" w:hAnsiTheme="majorHAnsi" w:cs="Helvetica"/>
          <w:color w:val="1D2228"/>
          <w:sz w:val="24"/>
          <w:szCs w:val="24"/>
          <w:u w:val="single"/>
          <w:lang w:eastAsia="en-GB"/>
        </w:rPr>
        <w:t>Expect</w:t>
      </w:r>
      <w:proofErr w:type="gramEnd"/>
      <w:r w:rsidRPr="00024D7F">
        <w:rPr>
          <w:rFonts w:asciiTheme="majorHAnsi" w:eastAsia="Times New Roman" w:hAnsiTheme="majorHAnsi" w:cs="Helvetica"/>
          <w:color w:val="1D2228"/>
          <w:sz w:val="24"/>
          <w:szCs w:val="24"/>
          <w:u w:val="single"/>
          <w:lang w:eastAsia="en-GB"/>
        </w:rPr>
        <w:t xml:space="preserve"> During and After the Procedure:</w:t>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t>   •    During: You may feel some discomfort or heat during the treatment, but it is usually well-tolerated. The procedure duration varies depending on the area being treated.</w:t>
      </w:r>
      <w:r w:rsidRPr="00024D7F">
        <w:rPr>
          <w:rFonts w:asciiTheme="majorHAnsi" w:eastAsia="Times New Roman" w:hAnsiTheme="majorHAnsi" w:cs="Helvetica"/>
          <w:color w:val="1D2228"/>
          <w:sz w:val="24"/>
          <w:szCs w:val="24"/>
          <w:lang w:eastAsia="en-GB"/>
        </w:rPr>
        <w:br/>
        <w:t xml:space="preserve">   •    After: There might be mild redness or swelling, but this typically subsides within a few hours to a few days. Results develop gradually over several weeks as </w:t>
      </w:r>
      <w:r>
        <w:rPr>
          <w:rFonts w:asciiTheme="majorHAnsi" w:eastAsia="Times New Roman" w:hAnsiTheme="majorHAnsi" w:cs="Helvetica"/>
          <w:color w:val="1D2228"/>
          <w:sz w:val="24"/>
          <w:szCs w:val="24"/>
          <w:lang w:eastAsia="en-GB"/>
        </w:rPr>
        <w:t>collagen production increases.</w:t>
      </w:r>
      <w:r>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lang w:eastAsia="en-GB"/>
        </w:rPr>
        <w:br/>
      </w:r>
      <w:r w:rsidRPr="00024D7F">
        <w:rPr>
          <w:rFonts w:asciiTheme="majorHAnsi" w:eastAsia="Times New Roman" w:hAnsiTheme="majorHAnsi" w:cs="Helvetica"/>
          <w:color w:val="1D2228"/>
          <w:sz w:val="24"/>
          <w:szCs w:val="24"/>
          <w:u w:val="single"/>
          <w:lang w:eastAsia="en-GB"/>
        </w:rPr>
        <w:t>Conclusion</w:t>
      </w:r>
      <w:proofErr w:type="gramStart"/>
      <w:r w:rsidRPr="00024D7F">
        <w:rPr>
          <w:rFonts w:asciiTheme="majorHAnsi" w:eastAsia="Times New Roman" w:hAnsiTheme="majorHAnsi" w:cs="Helvetica"/>
          <w:color w:val="1D2228"/>
          <w:sz w:val="24"/>
          <w:szCs w:val="24"/>
          <w:u w:val="single"/>
          <w:lang w:eastAsia="en-GB"/>
        </w:rPr>
        <w:t>:</w:t>
      </w:r>
      <w:proofErr w:type="gramEnd"/>
      <w:r w:rsidRPr="00024D7F">
        <w:rPr>
          <w:rFonts w:asciiTheme="majorHAnsi" w:eastAsia="Times New Roman" w:hAnsiTheme="majorHAnsi" w:cs="Helvetica"/>
          <w:color w:val="1D2228"/>
          <w:sz w:val="24"/>
          <w:szCs w:val="24"/>
          <w:lang w:eastAsia="en-GB"/>
        </w:rPr>
        <w:br/>
      </w:r>
      <w:proofErr w:type="spellStart"/>
      <w:r w:rsidRPr="00024D7F">
        <w:rPr>
          <w:rFonts w:asciiTheme="majorHAnsi" w:eastAsia="Times New Roman" w:hAnsiTheme="majorHAnsi" w:cs="Helvetica"/>
          <w:color w:val="1D2228"/>
          <w:sz w:val="24"/>
          <w:szCs w:val="24"/>
          <w:lang w:eastAsia="en-GB"/>
        </w:rPr>
        <w:t>HiFU</w:t>
      </w:r>
      <w:proofErr w:type="spellEnd"/>
      <w:r w:rsidRPr="00024D7F">
        <w:rPr>
          <w:rFonts w:asciiTheme="majorHAnsi" w:eastAsia="Times New Roman" w:hAnsiTheme="majorHAnsi" w:cs="Helvetica"/>
          <w:color w:val="1D2228"/>
          <w:sz w:val="24"/>
          <w:szCs w:val="24"/>
          <w:lang w:eastAsia="en-GB"/>
        </w:rPr>
        <w:t xml:space="preserve"> in aesthetics clinics offers a safe, non-invasive, and effective solution for saggy skin and localized fat deposits. If </w:t>
      </w:r>
      <w:r>
        <w:rPr>
          <w:rFonts w:asciiTheme="majorHAnsi" w:eastAsia="Times New Roman" w:hAnsiTheme="majorHAnsi" w:cs="Helvetica"/>
          <w:color w:val="1D2228"/>
          <w:sz w:val="24"/>
          <w:szCs w:val="24"/>
          <w:lang w:eastAsia="en-GB"/>
        </w:rPr>
        <w:t xml:space="preserve">you want to achieve a natural more youthful, lifted and contoured appearance without surgery or lengthy downtime, </w:t>
      </w:r>
      <w:proofErr w:type="spellStart"/>
      <w:r>
        <w:rPr>
          <w:rFonts w:asciiTheme="majorHAnsi" w:eastAsia="Times New Roman" w:hAnsiTheme="majorHAnsi" w:cs="Helvetica"/>
          <w:color w:val="1D2228"/>
          <w:sz w:val="24"/>
          <w:szCs w:val="24"/>
          <w:lang w:eastAsia="en-GB"/>
        </w:rPr>
        <w:t>HiFU</w:t>
      </w:r>
      <w:proofErr w:type="spellEnd"/>
      <w:r>
        <w:rPr>
          <w:rFonts w:asciiTheme="majorHAnsi" w:eastAsia="Times New Roman" w:hAnsiTheme="majorHAnsi" w:cs="Helvetica"/>
          <w:color w:val="1D2228"/>
          <w:sz w:val="24"/>
          <w:szCs w:val="24"/>
          <w:lang w:eastAsia="en-GB"/>
        </w:rPr>
        <w:t xml:space="preserve"> probably is the right choice of aesthetic treatment for you. </w:t>
      </w:r>
    </w:p>
    <w:p w:rsidR="00024D7F" w:rsidRDefault="00024D7F" w:rsidP="00024D7F">
      <w:pPr>
        <w:pBdr>
          <w:bottom w:val="single" w:sz="6" w:space="0" w:color="F1F1F5"/>
        </w:pBdr>
        <w:shd w:val="clear" w:color="auto" w:fill="FFFFFF"/>
        <w:spacing w:beforeAutospacing="1" w:after="100" w:afterAutospacing="1" w:line="240" w:lineRule="auto"/>
        <w:rPr>
          <w:rFonts w:asciiTheme="majorHAnsi" w:eastAsia="Times New Roman" w:hAnsiTheme="majorHAnsi" w:cs="Helvetica"/>
          <w:color w:val="1D2228"/>
          <w:sz w:val="24"/>
          <w:szCs w:val="24"/>
          <w:u w:val="single"/>
          <w:lang w:eastAsia="en-GB"/>
        </w:rPr>
      </w:pPr>
    </w:p>
    <w:p w:rsidR="00024D7F" w:rsidRPr="00024D7F" w:rsidRDefault="00024D7F" w:rsidP="00024D7F">
      <w:pPr>
        <w:pBdr>
          <w:bottom w:val="single" w:sz="6" w:space="0" w:color="F1F1F5"/>
        </w:pBdr>
        <w:shd w:val="clear" w:color="auto" w:fill="FFFFFF"/>
        <w:spacing w:beforeAutospacing="1" w:after="100" w:afterAutospacing="1" w:line="240" w:lineRule="auto"/>
        <w:rPr>
          <w:rFonts w:asciiTheme="majorHAnsi" w:eastAsia="Times New Roman" w:hAnsiTheme="majorHAnsi" w:cs="Helvetica"/>
          <w:color w:val="1D2228"/>
          <w:sz w:val="24"/>
          <w:szCs w:val="24"/>
          <w:u w:val="single"/>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t xml:space="preserve">What are the risks and complications of </w:t>
      </w:r>
      <w:proofErr w:type="spellStart"/>
      <w:r w:rsidRPr="00024D7F">
        <w:rPr>
          <w:rFonts w:asciiTheme="majorHAnsi" w:eastAsia="Times New Roman" w:hAnsiTheme="majorHAnsi" w:cs="Times New Roman"/>
          <w:color w:val="1D2228"/>
          <w:sz w:val="24"/>
          <w:szCs w:val="24"/>
          <w:u w:val="single"/>
          <w:lang w:eastAsia="en-GB"/>
        </w:rPr>
        <w:t>HiFU</w:t>
      </w:r>
      <w:proofErr w:type="spellEnd"/>
      <w:r w:rsidRPr="00024D7F">
        <w:rPr>
          <w:rFonts w:asciiTheme="majorHAnsi" w:eastAsia="Times New Roman" w:hAnsiTheme="majorHAnsi" w:cs="Times New Roman"/>
          <w:color w:val="1D2228"/>
          <w:sz w:val="24"/>
          <w:szCs w:val="24"/>
          <w:u w:val="single"/>
          <w:lang w:eastAsia="en-GB"/>
        </w:rPr>
        <w:t xml:space="preserve"> </w:t>
      </w:r>
      <w:proofErr w:type="gramStart"/>
      <w:r w:rsidRPr="00024D7F">
        <w:rPr>
          <w:rFonts w:asciiTheme="majorHAnsi" w:eastAsia="Times New Roman" w:hAnsiTheme="majorHAnsi" w:cs="Times New Roman"/>
          <w:color w:val="1D2228"/>
          <w:sz w:val="24"/>
          <w:szCs w:val="24"/>
          <w:u w:val="single"/>
          <w:lang w:eastAsia="en-GB"/>
        </w:rPr>
        <w:t>treatments:</w:t>
      </w:r>
      <w:proofErr w:type="gramEnd"/>
    </w:p>
    <w:p w:rsid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High Intensity Focused Ultrasound (</w:t>
      </w:r>
      <w:proofErr w:type="spellStart"/>
      <w:r w:rsidRPr="00024D7F">
        <w:rPr>
          <w:rFonts w:asciiTheme="majorHAnsi" w:eastAsia="Times New Roman" w:hAnsiTheme="majorHAnsi" w:cs="Times New Roman"/>
          <w:color w:val="1D2228"/>
          <w:sz w:val="24"/>
          <w:szCs w:val="24"/>
          <w:lang w:eastAsia="en-GB"/>
        </w:rPr>
        <w:t>HiFU</w:t>
      </w:r>
      <w:proofErr w:type="spellEnd"/>
      <w:r w:rsidRPr="00024D7F">
        <w:rPr>
          <w:rFonts w:asciiTheme="majorHAnsi" w:eastAsia="Times New Roman" w:hAnsiTheme="majorHAnsi" w:cs="Times New Roman"/>
          <w:color w:val="1D2228"/>
          <w:sz w:val="24"/>
          <w:szCs w:val="24"/>
          <w:lang w:eastAsia="en-GB"/>
        </w:rPr>
        <w:t xml:space="preserve">) treatments in aesthetics clinics are generally considered safe. At Elixir Medical Aesthetics, we are dedicated to provide the highest standard of care &amp; treatment to all of our clients to ensure all procedures are carried out safely and effectively. However, like any medical aesthetic procedure, </w:t>
      </w:r>
      <w:proofErr w:type="spellStart"/>
      <w:r w:rsidRPr="00024D7F">
        <w:rPr>
          <w:rFonts w:asciiTheme="majorHAnsi" w:eastAsia="Times New Roman" w:hAnsiTheme="majorHAnsi" w:cs="Times New Roman"/>
          <w:color w:val="1D2228"/>
          <w:sz w:val="24"/>
          <w:szCs w:val="24"/>
          <w:lang w:eastAsia="en-GB"/>
        </w:rPr>
        <w:t>HiFU</w:t>
      </w:r>
      <w:proofErr w:type="spellEnd"/>
      <w:r w:rsidRPr="00024D7F">
        <w:rPr>
          <w:rFonts w:asciiTheme="majorHAnsi" w:eastAsia="Times New Roman" w:hAnsiTheme="majorHAnsi" w:cs="Times New Roman"/>
          <w:color w:val="1D2228"/>
          <w:sz w:val="24"/>
          <w:szCs w:val="24"/>
          <w:lang w:eastAsia="en-GB"/>
        </w:rPr>
        <w:t xml:space="preserve"> treatment inevitably carries some risks and potential side effects. It’s important to be informed before undergoing </w:t>
      </w:r>
      <w:proofErr w:type="spellStart"/>
      <w:r w:rsidRPr="00024D7F">
        <w:rPr>
          <w:rFonts w:asciiTheme="majorHAnsi" w:eastAsia="Times New Roman" w:hAnsiTheme="majorHAnsi" w:cs="Times New Roman"/>
          <w:color w:val="1D2228"/>
          <w:sz w:val="24"/>
          <w:szCs w:val="24"/>
          <w:lang w:eastAsia="en-GB"/>
        </w:rPr>
        <w:t>HiFU</w:t>
      </w:r>
      <w:proofErr w:type="spellEnd"/>
      <w:r w:rsidRPr="00024D7F">
        <w:rPr>
          <w:rFonts w:asciiTheme="majorHAnsi" w:eastAsia="Times New Roman" w:hAnsiTheme="majorHAnsi" w:cs="Times New Roman"/>
          <w:color w:val="1D2228"/>
          <w:sz w:val="24"/>
          <w:szCs w:val="24"/>
          <w:lang w:eastAsia="en-GB"/>
        </w:rPr>
        <w:t xml:space="preserve"> to make an educated decision. Here are the possible risks, side effects, and complications: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t>Common Side Effects: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1"/>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Redness and Swelling: After the procedure, it’s common to experience mild redness and swelling in the treated area. These effects typically subside within a few hours to a few days.</w:t>
      </w:r>
    </w:p>
    <w:p w:rsidR="00024D7F" w:rsidRPr="00024D7F" w:rsidRDefault="00024D7F" w:rsidP="00024D7F">
      <w:pPr>
        <w:pStyle w:val="ListParagraph"/>
        <w:shd w:val="clear" w:color="auto" w:fill="FFFFFF"/>
        <w:spacing w:after="0" w:line="240" w:lineRule="auto"/>
        <w:ind w:left="735"/>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1"/>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Tingling or Tenderness: Some individuals may experience sensations like tingling or tenderness, which are usually temporary and resolve on their own.</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1"/>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Bruising: In rare cases, bruising can occur, especially if you have sensitive skin. This typically fades within a week or two.</w:t>
      </w:r>
    </w:p>
    <w:p w:rsidR="00024D7F" w:rsidRPr="00024D7F" w:rsidRDefault="00024D7F" w:rsidP="00024D7F">
      <w:pPr>
        <w:pStyle w:val="ListParagraph"/>
        <w:shd w:val="clear" w:color="auto" w:fill="FFFFFF"/>
        <w:spacing w:after="0" w:line="240" w:lineRule="auto"/>
        <w:ind w:left="735"/>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t>Less Common Side Effects: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2"/>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Numbness: Temporary numbness or altered sensation in the treated area may occur but is usually temporary and resolves over time.</w:t>
      </w:r>
    </w:p>
    <w:p w:rsidR="00024D7F" w:rsidRPr="00024D7F" w:rsidRDefault="00024D7F" w:rsidP="00024D7F">
      <w:pPr>
        <w:pStyle w:val="ListParagraph"/>
        <w:shd w:val="clear" w:color="auto" w:fill="FFFFFF"/>
        <w:spacing w:after="0" w:line="240" w:lineRule="auto"/>
        <w:ind w:left="735"/>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2"/>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Skin Sensitivity: The treated area may become more sensitive to touch or temperature changes, but this effect is typically short-lived.</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Default="00024D7F" w:rsidP="00024D7F">
      <w:pPr>
        <w:pStyle w:val="ListParagraph"/>
        <w:numPr>
          <w:ilvl w:val="0"/>
          <w:numId w:val="2"/>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 xml:space="preserve">Blisters or Burns: In very rare cases, severe skin reactions such </w:t>
      </w:r>
      <w:r>
        <w:rPr>
          <w:rFonts w:asciiTheme="majorHAnsi" w:eastAsia="Times New Roman" w:hAnsiTheme="majorHAnsi" w:cs="Times New Roman"/>
          <w:color w:val="1D2228"/>
          <w:sz w:val="24"/>
          <w:szCs w:val="24"/>
          <w:lang w:eastAsia="en-GB"/>
        </w:rPr>
        <w:t xml:space="preserve">as blisters or burns can occur. This is more likely if you have under lying skin conditions make you more susceptible for above complications, or rarely if the procedures were not carried out correctly. </w:t>
      </w:r>
    </w:p>
    <w:p w:rsidR="00024D7F" w:rsidRPr="00024D7F" w:rsidRDefault="00024D7F" w:rsidP="00024D7F">
      <w:pPr>
        <w:pStyle w:val="ListParagraph"/>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shd w:val="clear" w:color="auto" w:fill="FFFFFF"/>
        <w:spacing w:after="0" w:line="240" w:lineRule="auto"/>
        <w:ind w:left="735"/>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t>Rare Complications: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3"/>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Scarring: Although extremely rare, there is a minimal risk of scarring, especially if the skin is not adequately cared for post-treatment.</w:t>
      </w:r>
    </w:p>
    <w:p w:rsidR="00024D7F" w:rsidRPr="00024D7F" w:rsidRDefault="00024D7F" w:rsidP="00024D7F">
      <w:pPr>
        <w:pStyle w:val="ListParagraph"/>
        <w:shd w:val="clear" w:color="auto" w:fill="FFFFFF"/>
        <w:spacing w:after="0" w:line="240" w:lineRule="auto"/>
        <w:ind w:left="735"/>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3"/>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Infection: As with any skin treatment, there is a remote risk of infection, but this can be minimized by following post-procedure care instructions.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3"/>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Nerve Injury: While highly unlikely, there is a theoretical risk of nerve injury, especially in sensitive areas. However, skilled practitioners take precautions to avoid this.</w:t>
      </w:r>
    </w:p>
    <w:p w:rsidR="00024D7F" w:rsidRPr="00024D7F" w:rsidRDefault="00024D7F" w:rsidP="00024D7F">
      <w:pPr>
        <w:pStyle w:val="ListParagraph"/>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3"/>
        </w:numPr>
        <w:shd w:val="clear" w:color="auto" w:fill="FFFFFF"/>
        <w:spacing w:after="0" w:line="240" w:lineRule="auto"/>
        <w:rPr>
          <w:rFonts w:asciiTheme="majorHAnsi" w:eastAsia="Times New Roman" w:hAnsiTheme="majorHAnsi" w:cs="Times New Roman"/>
          <w:color w:val="1D2228"/>
          <w:sz w:val="24"/>
          <w:szCs w:val="24"/>
          <w:lang w:eastAsia="en-GB"/>
        </w:rPr>
      </w:pPr>
      <w:r>
        <w:rPr>
          <w:rFonts w:asciiTheme="majorHAnsi" w:eastAsia="Times New Roman" w:hAnsiTheme="majorHAnsi" w:cs="Times New Roman"/>
          <w:color w:val="1D2228"/>
          <w:sz w:val="24"/>
          <w:szCs w:val="24"/>
          <w:lang w:eastAsia="en-GB"/>
        </w:rPr>
        <w:t xml:space="preserve">Allergic reactions: this may occur to any topical products used during or after the procedure, but they are rare. </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lastRenderedPageBreak/>
        <w:t>Who Is at Higher Risk?</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 xml:space="preserve">People with certain medical conditions, such as a history of keloid scarring, skin disorders, or compromised skin health, may be at a higher risk of experiencing side effects or complications. It’s crucial to discuss your medical history with your practitioner before undergoing </w:t>
      </w:r>
      <w:proofErr w:type="spellStart"/>
      <w:r w:rsidRPr="00024D7F">
        <w:rPr>
          <w:rFonts w:asciiTheme="majorHAnsi" w:eastAsia="Times New Roman" w:hAnsiTheme="majorHAnsi" w:cs="Times New Roman"/>
          <w:color w:val="1D2228"/>
          <w:sz w:val="24"/>
          <w:szCs w:val="24"/>
          <w:lang w:eastAsia="en-GB"/>
        </w:rPr>
        <w:t>HiFU</w:t>
      </w:r>
      <w:proofErr w:type="spellEnd"/>
      <w:r w:rsidRPr="00024D7F">
        <w:rPr>
          <w:rFonts w:asciiTheme="majorHAnsi" w:eastAsia="Times New Roman" w:hAnsiTheme="majorHAnsi" w:cs="Times New Roman"/>
          <w:color w:val="1D2228"/>
          <w:sz w:val="24"/>
          <w:szCs w:val="24"/>
          <w:lang w:eastAsia="en-GB"/>
        </w:rPr>
        <w:t xml:space="preserve"> treatment.</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u w:val="single"/>
          <w:lang w:eastAsia="en-GB"/>
        </w:rPr>
      </w:pPr>
      <w:r w:rsidRPr="00024D7F">
        <w:rPr>
          <w:rFonts w:asciiTheme="majorHAnsi" w:eastAsia="Times New Roman" w:hAnsiTheme="majorHAnsi" w:cs="Times New Roman"/>
          <w:color w:val="1D2228"/>
          <w:sz w:val="24"/>
          <w:szCs w:val="24"/>
          <w:u w:val="single"/>
          <w:lang w:eastAsia="en-GB"/>
        </w:rPr>
        <w:t>Minimizing Risks:</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 xml:space="preserve">To minimize the risks associated with </w:t>
      </w:r>
      <w:proofErr w:type="spellStart"/>
      <w:r w:rsidRPr="00024D7F">
        <w:rPr>
          <w:rFonts w:asciiTheme="majorHAnsi" w:eastAsia="Times New Roman" w:hAnsiTheme="majorHAnsi" w:cs="Times New Roman"/>
          <w:color w:val="1D2228"/>
          <w:sz w:val="24"/>
          <w:szCs w:val="24"/>
          <w:lang w:eastAsia="en-GB"/>
        </w:rPr>
        <w:t>HiFU</w:t>
      </w:r>
      <w:proofErr w:type="spellEnd"/>
      <w:r w:rsidRPr="00024D7F">
        <w:rPr>
          <w:rFonts w:asciiTheme="majorHAnsi" w:eastAsia="Times New Roman" w:hAnsiTheme="majorHAnsi" w:cs="Times New Roman"/>
          <w:color w:val="1D2228"/>
          <w:sz w:val="24"/>
          <w:szCs w:val="24"/>
          <w:lang w:eastAsia="en-GB"/>
        </w:rPr>
        <w:t xml:space="preserve"> aesthetics treatments, it’s essential to:</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024D7F" w:rsidRPr="00024D7F" w:rsidRDefault="00024D7F" w:rsidP="00024D7F">
      <w:pPr>
        <w:pStyle w:val="ListParagraph"/>
        <w:numPr>
          <w:ilvl w:val="0"/>
          <w:numId w:val="9"/>
        </w:numPr>
        <w:shd w:val="clear" w:color="auto" w:fill="FFFFFF"/>
        <w:spacing w:after="0" w:line="240" w:lineRule="auto"/>
        <w:rPr>
          <w:rFonts w:asciiTheme="majorHAnsi" w:eastAsia="Times New Roman" w:hAnsiTheme="majorHAnsi" w:cs="Times New Roman"/>
          <w:color w:val="1D2228"/>
          <w:sz w:val="24"/>
          <w:szCs w:val="24"/>
          <w:lang w:eastAsia="en-GB"/>
        </w:rPr>
      </w:pPr>
      <w:proofErr w:type="gramStart"/>
      <w:r w:rsidRPr="00024D7F">
        <w:rPr>
          <w:rFonts w:asciiTheme="majorHAnsi" w:eastAsia="Times New Roman" w:hAnsiTheme="majorHAnsi" w:cs="Times New Roman"/>
          <w:color w:val="1D2228"/>
          <w:sz w:val="24"/>
          <w:szCs w:val="24"/>
          <w:lang w:eastAsia="en-GB"/>
        </w:rPr>
        <w:t>consult</w:t>
      </w:r>
      <w:proofErr w:type="gramEnd"/>
      <w:r w:rsidRPr="00024D7F">
        <w:rPr>
          <w:rFonts w:asciiTheme="majorHAnsi" w:eastAsia="Times New Roman" w:hAnsiTheme="majorHAnsi" w:cs="Times New Roman"/>
          <w:color w:val="1D2228"/>
          <w:sz w:val="24"/>
          <w:szCs w:val="24"/>
          <w:lang w:eastAsia="en-GB"/>
        </w:rPr>
        <w:t xml:space="preserve"> a fully qualified and skilled aesthetic practitioner</w:t>
      </w:r>
      <w:r>
        <w:rPr>
          <w:rFonts w:asciiTheme="majorHAnsi" w:eastAsia="Times New Roman" w:hAnsiTheme="majorHAnsi" w:cs="Times New Roman"/>
          <w:color w:val="1D2228"/>
          <w:sz w:val="24"/>
          <w:szCs w:val="24"/>
          <w:lang w:eastAsia="en-GB"/>
        </w:rPr>
        <w:t>.</w:t>
      </w:r>
    </w:p>
    <w:p w:rsidR="00024D7F" w:rsidRPr="00024D7F" w:rsidRDefault="00024D7F" w:rsidP="00024D7F">
      <w:pPr>
        <w:pStyle w:val="ListParagraph"/>
        <w:numPr>
          <w:ilvl w:val="0"/>
          <w:numId w:val="9"/>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Follow all pre and post-procedure instructions diligently.</w:t>
      </w:r>
    </w:p>
    <w:p w:rsidR="00024D7F" w:rsidRPr="00024D7F" w:rsidRDefault="00024D7F" w:rsidP="00024D7F">
      <w:pPr>
        <w:pStyle w:val="ListParagraph"/>
        <w:numPr>
          <w:ilvl w:val="0"/>
          <w:numId w:val="9"/>
        </w:numPr>
        <w:shd w:val="clear" w:color="auto" w:fill="FFFFFF"/>
        <w:spacing w:after="0" w:line="240" w:lineRule="auto"/>
        <w:rPr>
          <w:rFonts w:asciiTheme="majorHAnsi" w:eastAsia="Times New Roman" w:hAnsiTheme="majorHAnsi" w:cs="Times New Roman"/>
          <w:color w:val="1D2228"/>
          <w:sz w:val="24"/>
          <w:szCs w:val="24"/>
          <w:lang w:eastAsia="en-GB"/>
        </w:rPr>
      </w:pPr>
      <w:r w:rsidRPr="00024D7F">
        <w:rPr>
          <w:rFonts w:asciiTheme="majorHAnsi" w:eastAsia="Times New Roman" w:hAnsiTheme="majorHAnsi" w:cs="Times New Roman"/>
          <w:color w:val="1D2228"/>
          <w:sz w:val="24"/>
          <w:szCs w:val="24"/>
          <w:lang w:eastAsia="en-GB"/>
        </w:rPr>
        <w:t>Communicate openly about your medical history and any concerns with your practitioner</w:t>
      </w:r>
    </w:p>
    <w:p w:rsidR="00024D7F" w:rsidRPr="00024D7F" w:rsidRDefault="00024D7F" w:rsidP="00024D7F">
      <w:pPr>
        <w:shd w:val="clear" w:color="auto" w:fill="FFFFFF"/>
        <w:spacing w:after="0" w:line="240" w:lineRule="auto"/>
        <w:rPr>
          <w:rFonts w:asciiTheme="majorHAnsi" w:eastAsia="Times New Roman" w:hAnsiTheme="majorHAnsi" w:cs="Times New Roman"/>
          <w:color w:val="1D2228"/>
          <w:sz w:val="24"/>
          <w:szCs w:val="24"/>
          <w:lang w:eastAsia="en-GB"/>
        </w:rPr>
      </w:pPr>
    </w:p>
    <w:p w:rsidR="00DB6B5E" w:rsidRPr="00024D7F" w:rsidRDefault="00DB6B5E">
      <w:pPr>
        <w:rPr>
          <w:rFonts w:asciiTheme="majorHAnsi" w:hAnsiTheme="majorHAnsi"/>
          <w:sz w:val="24"/>
          <w:szCs w:val="24"/>
        </w:rPr>
      </w:pPr>
    </w:p>
    <w:p w:rsidR="00024D7F" w:rsidRPr="00024D7F" w:rsidRDefault="00024D7F">
      <w:pPr>
        <w:rPr>
          <w:rFonts w:asciiTheme="majorHAnsi" w:hAnsiTheme="majorHAnsi"/>
          <w:sz w:val="24"/>
          <w:szCs w:val="24"/>
        </w:rPr>
      </w:pPr>
    </w:p>
    <w:sectPr w:rsidR="00024D7F" w:rsidRPr="00024D7F" w:rsidSect="00ED72D1">
      <w:headerReference w:type="default" r:id="rId8"/>
      <w:pgSz w:w="11907" w:h="16840" w:code="9"/>
      <w:pgMar w:top="720" w:right="720" w:bottom="720" w:left="720" w:header="720" w:footer="72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90" w:rsidRDefault="005F6990" w:rsidP="00024D7F">
      <w:pPr>
        <w:spacing w:after="0" w:line="240" w:lineRule="auto"/>
      </w:pPr>
      <w:r>
        <w:separator/>
      </w:r>
    </w:p>
  </w:endnote>
  <w:endnote w:type="continuationSeparator" w:id="0">
    <w:p w:rsidR="005F6990" w:rsidRDefault="005F6990" w:rsidP="0002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90" w:rsidRDefault="005F6990" w:rsidP="00024D7F">
      <w:pPr>
        <w:spacing w:after="0" w:line="240" w:lineRule="auto"/>
      </w:pPr>
      <w:r>
        <w:separator/>
      </w:r>
    </w:p>
  </w:footnote>
  <w:footnote w:type="continuationSeparator" w:id="0">
    <w:p w:rsidR="005F6990" w:rsidRDefault="005F6990" w:rsidP="00024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266729077"/>
      <w:docPartObj>
        <w:docPartGallery w:val="Page Numbers (Top of Page)"/>
        <w:docPartUnique/>
      </w:docPartObj>
    </w:sdtPr>
    <w:sdtEndPr>
      <w:rPr>
        <w:b/>
        <w:bCs/>
        <w:noProof/>
        <w:color w:val="auto"/>
        <w:spacing w:val="0"/>
      </w:rPr>
    </w:sdtEndPr>
    <w:sdtContent>
      <w:p w:rsidR="00024D7F" w:rsidRDefault="00024D7F">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592C07" w:rsidRPr="00592C07">
          <w:rPr>
            <w:b/>
            <w:bCs/>
            <w:noProof/>
          </w:rPr>
          <w:t>3</w:t>
        </w:r>
        <w:r>
          <w:rPr>
            <w:b/>
            <w:bCs/>
            <w:noProof/>
          </w:rPr>
          <w:fldChar w:fldCharType="end"/>
        </w:r>
      </w:p>
    </w:sdtContent>
  </w:sdt>
  <w:p w:rsidR="00024D7F" w:rsidRDefault="00024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7BE0"/>
    <w:multiLevelType w:val="hybridMultilevel"/>
    <w:tmpl w:val="DFF09708"/>
    <w:lvl w:ilvl="0" w:tplc="88CA47DA">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D5E73"/>
    <w:multiLevelType w:val="hybridMultilevel"/>
    <w:tmpl w:val="FB28E260"/>
    <w:lvl w:ilvl="0" w:tplc="309095B0">
      <w:start w:val="1"/>
      <w:numFmt w:val="decimal"/>
      <w:lvlText w:val="%1."/>
      <w:lvlJc w:val="left"/>
      <w:pPr>
        <w:ind w:left="735" w:hanging="46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nsid w:val="1FE122ED"/>
    <w:multiLevelType w:val="hybridMultilevel"/>
    <w:tmpl w:val="52A60A74"/>
    <w:lvl w:ilvl="0" w:tplc="88CA47DA">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C4C5B"/>
    <w:multiLevelType w:val="hybridMultilevel"/>
    <w:tmpl w:val="0F8A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C1C66"/>
    <w:multiLevelType w:val="hybridMultilevel"/>
    <w:tmpl w:val="31D4FFDE"/>
    <w:lvl w:ilvl="0" w:tplc="DF265040">
      <w:start w:val="1"/>
      <w:numFmt w:val="decimal"/>
      <w:lvlText w:val="%1."/>
      <w:lvlJc w:val="left"/>
      <w:pPr>
        <w:ind w:left="735" w:hanging="46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nsid w:val="5E9553FC"/>
    <w:multiLevelType w:val="hybridMultilevel"/>
    <w:tmpl w:val="40625A2E"/>
    <w:lvl w:ilvl="0" w:tplc="E01EA472">
      <w:start w:val="1"/>
      <w:numFmt w:val="decimal"/>
      <w:lvlText w:val="%1."/>
      <w:lvlJc w:val="left"/>
      <w:pPr>
        <w:ind w:left="735" w:hanging="46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nsid w:val="6A5920F2"/>
    <w:multiLevelType w:val="multilevel"/>
    <w:tmpl w:val="4450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44AC4"/>
    <w:multiLevelType w:val="hybridMultilevel"/>
    <w:tmpl w:val="5B80AC3C"/>
    <w:lvl w:ilvl="0" w:tplc="0214F144">
      <w:numFmt w:val="bullet"/>
      <w:lvlText w:val="•"/>
      <w:lvlJc w:val="left"/>
      <w:pPr>
        <w:ind w:left="570" w:hanging="360"/>
      </w:pPr>
      <w:rPr>
        <w:rFonts w:ascii="Cambria" w:eastAsia="Times New Roman" w:hAnsi="Cambria"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8">
    <w:nsid w:val="79AE563E"/>
    <w:multiLevelType w:val="hybridMultilevel"/>
    <w:tmpl w:val="D24C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7F"/>
    <w:rsid w:val="00014DD6"/>
    <w:rsid w:val="00024D7F"/>
    <w:rsid w:val="002A659A"/>
    <w:rsid w:val="00592C07"/>
    <w:rsid w:val="005F6990"/>
    <w:rsid w:val="00DB6B5E"/>
    <w:rsid w:val="00ED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7F"/>
    <w:pPr>
      <w:ind w:left="720"/>
      <w:contextualSpacing/>
    </w:pPr>
  </w:style>
  <w:style w:type="paragraph" w:styleId="Header">
    <w:name w:val="header"/>
    <w:basedOn w:val="Normal"/>
    <w:link w:val="HeaderChar"/>
    <w:uiPriority w:val="99"/>
    <w:unhideWhenUsed/>
    <w:rsid w:val="0002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F"/>
  </w:style>
  <w:style w:type="paragraph" w:styleId="Footer">
    <w:name w:val="footer"/>
    <w:basedOn w:val="Normal"/>
    <w:link w:val="FooterChar"/>
    <w:uiPriority w:val="99"/>
    <w:unhideWhenUsed/>
    <w:rsid w:val="0002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F"/>
  </w:style>
  <w:style w:type="paragraph" w:styleId="BalloonText">
    <w:name w:val="Balloon Text"/>
    <w:basedOn w:val="Normal"/>
    <w:link w:val="BalloonTextChar"/>
    <w:uiPriority w:val="99"/>
    <w:semiHidden/>
    <w:unhideWhenUsed/>
    <w:rsid w:val="0002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7F"/>
    <w:pPr>
      <w:ind w:left="720"/>
      <w:contextualSpacing/>
    </w:pPr>
  </w:style>
  <w:style w:type="paragraph" w:styleId="Header">
    <w:name w:val="header"/>
    <w:basedOn w:val="Normal"/>
    <w:link w:val="HeaderChar"/>
    <w:uiPriority w:val="99"/>
    <w:unhideWhenUsed/>
    <w:rsid w:val="0002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F"/>
  </w:style>
  <w:style w:type="paragraph" w:styleId="Footer">
    <w:name w:val="footer"/>
    <w:basedOn w:val="Normal"/>
    <w:link w:val="FooterChar"/>
    <w:uiPriority w:val="99"/>
    <w:unhideWhenUsed/>
    <w:rsid w:val="0002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F"/>
  </w:style>
  <w:style w:type="paragraph" w:styleId="BalloonText">
    <w:name w:val="Balloon Text"/>
    <w:basedOn w:val="Normal"/>
    <w:link w:val="BalloonTextChar"/>
    <w:uiPriority w:val="99"/>
    <w:semiHidden/>
    <w:unhideWhenUsed/>
    <w:rsid w:val="0002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14169">
      <w:bodyDiv w:val="1"/>
      <w:marLeft w:val="0"/>
      <w:marRight w:val="0"/>
      <w:marTop w:val="0"/>
      <w:marBottom w:val="0"/>
      <w:divBdr>
        <w:top w:val="none" w:sz="0" w:space="0" w:color="auto"/>
        <w:left w:val="none" w:sz="0" w:space="0" w:color="auto"/>
        <w:bottom w:val="none" w:sz="0" w:space="0" w:color="auto"/>
        <w:right w:val="none" w:sz="0" w:space="0" w:color="auto"/>
      </w:divBdr>
      <w:divsChild>
        <w:div w:id="323822510">
          <w:marLeft w:val="0"/>
          <w:marRight w:val="0"/>
          <w:marTop w:val="0"/>
          <w:marBottom w:val="0"/>
          <w:divBdr>
            <w:top w:val="none" w:sz="0" w:space="0" w:color="auto"/>
            <w:left w:val="none" w:sz="0" w:space="0" w:color="auto"/>
            <w:bottom w:val="none" w:sz="0" w:space="0" w:color="auto"/>
            <w:right w:val="none" w:sz="0" w:space="0" w:color="auto"/>
          </w:divBdr>
          <w:divsChild>
            <w:div w:id="1469280254">
              <w:marLeft w:val="0"/>
              <w:marRight w:val="0"/>
              <w:marTop w:val="0"/>
              <w:marBottom w:val="0"/>
              <w:divBdr>
                <w:top w:val="none" w:sz="0" w:space="0" w:color="auto"/>
                <w:left w:val="none" w:sz="0" w:space="0" w:color="auto"/>
                <w:bottom w:val="none" w:sz="0" w:space="0" w:color="auto"/>
                <w:right w:val="none" w:sz="0" w:space="0" w:color="auto"/>
              </w:divBdr>
              <w:divsChild>
                <w:div w:id="289941025">
                  <w:marLeft w:val="0"/>
                  <w:marRight w:val="0"/>
                  <w:marTop w:val="0"/>
                  <w:marBottom w:val="0"/>
                  <w:divBdr>
                    <w:top w:val="none" w:sz="0" w:space="0" w:color="auto"/>
                    <w:left w:val="none" w:sz="0" w:space="0" w:color="auto"/>
                    <w:bottom w:val="none" w:sz="0" w:space="0" w:color="auto"/>
                    <w:right w:val="none" w:sz="0" w:space="0" w:color="auto"/>
                  </w:divBdr>
                  <w:divsChild>
                    <w:div w:id="179005981">
                      <w:marLeft w:val="0"/>
                      <w:marRight w:val="0"/>
                      <w:marTop w:val="0"/>
                      <w:marBottom w:val="0"/>
                      <w:divBdr>
                        <w:top w:val="none" w:sz="0" w:space="0" w:color="auto"/>
                        <w:left w:val="none" w:sz="0" w:space="0" w:color="auto"/>
                        <w:bottom w:val="none" w:sz="0" w:space="0" w:color="auto"/>
                        <w:right w:val="none" w:sz="0" w:space="0" w:color="auto"/>
                      </w:divBdr>
                      <w:divsChild>
                        <w:div w:id="820927301">
                          <w:marLeft w:val="0"/>
                          <w:marRight w:val="0"/>
                          <w:marTop w:val="0"/>
                          <w:marBottom w:val="0"/>
                          <w:divBdr>
                            <w:top w:val="none" w:sz="0" w:space="0" w:color="auto"/>
                            <w:left w:val="none" w:sz="0" w:space="0" w:color="auto"/>
                            <w:bottom w:val="none" w:sz="0" w:space="0" w:color="auto"/>
                            <w:right w:val="none" w:sz="0" w:space="0" w:color="auto"/>
                          </w:divBdr>
                          <w:divsChild>
                            <w:div w:id="1830637762">
                              <w:marLeft w:val="0"/>
                              <w:marRight w:val="0"/>
                              <w:marTop w:val="0"/>
                              <w:marBottom w:val="0"/>
                              <w:divBdr>
                                <w:top w:val="none" w:sz="0" w:space="0" w:color="auto"/>
                                <w:left w:val="none" w:sz="0" w:space="0" w:color="auto"/>
                                <w:bottom w:val="none" w:sz="0" w:space="0" w:color="auto"/>
                                <w:right w:val="none" w:sz="0" w:space="0" w:color="auto"/>
                              </w:divBdr>
                              <w:divsChild>
                                <w:div w:id="438456018">
                                  <w:marLeft w:val="0"/>
                                  <w:marRight w:val="0"/>
                                  <w:marTop w:val="0"/>
                                  <w:marBottom w:val="0"/>
                                  <w:divBdr>
                                    <w:top w:val="none" w:sz="0" w:space="0" w:color="auto"/>
                                    <w:left w:val="none" w:sz="0" w:space="0" w:color="auto"/>
                                    <w:bottom w:val="none" w:sz="0" w:space="0" w:color="auto"/>
                                    <w:right w:val="none" w:sz="0" w:space="0" w:color="auto"/>
                                  </w:divBdr>
                                  <w:divsChild>
                                    <w:div w:id="19671400">
                                      <w:marLeft w:val="0"/>
                                      <w:marRight w:val="0"/>
                                      <w:marTop w:val="0"/>
                                      <w:marBottom w:val="0"/>
                                      <w:divBdr>
                                        <w:top w:val="none" w:sz="0" w:space="0" w:color="auto"/>
                                        <w:left w:val="none" w:sz="0" w:space="0" w:color="auto"/>
                                        <w:bottom w:val="none" w:sz="0" w:space="0" w:color="auto"/>
                                        <w:right w:val="none" w:sz="0" w:space="0" w:color="auto"/>
                                      </w:divBdr>
                                      <w:divsChild>
                                        <w:div w:id="1287396250">
                                          <w:marLeft w:val="0"/>
                                          <w:marRight w:val="0"/>
                                          <w:marTop w:val="0"/>
                                          <w:marBottom w:val="0"/>
                                          <w:divBdr>
                                            <w:top w:val="none" w:sz="0" w:space="0" w:color="auto"/>
                                            <w:left w:val="none" w:sz="0" w:space="0" w:color="auto"/>
                                            <w:bottom w:val="none" w:sz="0" w:space="0" w:color="auto"/>
                                            <w:right w:val="none" w:sz="0" w:space="0" w:color="auto"/>
                                          </w:divBdr>
                                          <w:divsChild>
                                            <w:div w:id="1123424683">
                                              <w:marLeft w:val="0"/>
                                              <w:marRight w:val="0"/>
                                              <w:marTop w:val="0"/>
                                              <w:marBottom w:val="0"/>
                                              <w:divBdr>
                                                <w:top w:val="none" w:sz="0" w:space="0" w:color="auto"/>
                                                <w:left w:val="none" w:sz="0" w:space="0" w:color="auto"/>
                                                <w:bottom w:val="none" w:sz="0" w:space="0" w:color="auto"/>
                                                <w:right w:val="none" w:sz="0" w:space="0" w:color="auto"/>
                                              </w:divBdr>
                                              <w:divsChild>
                                                <w:div w:id="1319186604">
                                                  <w:marLeft w:val="0"/>
                                                  <w:marRight w:val="0"/>
                                                  <w:marTop w:val="0"/>
                                                  <w:marBottom w:val="0"/>
                                                  <w:divBdr>
                                                    <w:top w:val="none" w:sz="0" w:space="0" w:color="auto"/>
                                                    <w:left w:val="none" w:sz="0" w:space="0" w:color="auto"/>
                                                    <w:bottom w:val="none" w:sz="0" w:space="0" w:color="auto"/>
                                                    <w:right w:val="none" w:sz="0" w:space="0" w:color="auto"/>
                                                  </w:divBdr>
                                                  <w:divsChild>
                                                    <w:div w:id="18287118">
                                                      <w:marLeft w:val="0"/>
                                                      <w:marRight w:val="0"/>
                                                      <w:marTop w:val="0"/>
                                                      <w:marBottom w:val="0"/>
                                                      <w:divBdr>
                                                        <w:top w:val="none" w:sz="0" w:space="0" w:color="auto"/>
                                                        <w:left w:val="none" w:sz="0" w:space="0" w:color="auto"/>
                                                        <w:bottom w:val="none" w:sz="0" w:space="0" w:color="auto"/>
                                                        <w:right w:val="none" w:sz="0" w:space="0" w:color="auto"/>
                                                      </w:divBdr>
                                                      <w:divsChild>
                                                        <w:div w:id="931351627">
                                                          <w:marLeft w:val="0"/>
                                                          <w:marRight w:val="0"/>
                                                          <w:marTop w:val="0"/>
                                                          <w:marBottom w:val="0"/>
                                                          <w:divBdr>
                                                            <w:top w:val="single" w:sz="6" w:space="0" w:color="979EA8"/>
                                                            <w:left w:val="single" w:sz="6" w:space="6" w:color="979EA8"/>
                                                            <w:bottom w:val="single" w:sz="6" w:space="0" w:color="979EA8"/>
                                                            <w:right w:val="single" w:sz="6" w:space="15" w:color="979EA8"/>
                                                          </w:divBdr>
                                                          <w:divsChild>
                                                            <w:div w:id="1955749406">
                                                              <w:marLeft w:val="0"/>
                                                              <w:marRight w:val="0"/>
                                                              <w:marTop w:val="0"/>
                                                              <w:marBottom w:val="0"/>
                                                              <w:divBdr>
                                                                <w:top w:val="none" w:sz="0" w:space="0" w:color="auto"/>
                                                                <w:left w:val="none" w:sz="0" w:space="0" w:color="auto"/>
                                                                <w:bottom w:val="single" w:sz="6" w:space="0" w:color="979EA8"/>
                                                                <w:right w:val="none" w:sz="0" w:space="0" w:color="auto"/>
                                                              </w:divBdr>
                                                              <w:divsChild>
                                                                <w:div w:id="1413551182">
                                                                  <w:marLeft w:val="0"/>
                                                                  <w:marRight w:val="0"/>
                                                                  <w:marTop w:val="0"/>
                                                                  <w:marBottom w:val="0"/>
                                                                  <w:divBdr>
                                                                    <w:top w:val="none" w:sz="0" w:space="0" w:color="auto"/>
                                                                    <w:left w:val="none" w:sz="0" w:space="0" w:color="auto"/>
                                                                    <w:bottom w:val="none" w:sz="0" w:space="0" w:color="auto"/>
                                                                    <w:right w:val="none" w:sz="0" w:space="0" w:color="auto"/>
                                                                  </w:divBdr>
                                                                  <w:divsChild>
                                                                    <w:div w:id="302395281">
                                                                      <w:marLeft w:val="0"/>
                                                                      <w:marRight w:val="0"/>
                                                                      <w:marTop w:val="0"/>
                                                                      <w:marBottom w:val="0"/>
                                                                      <w:divBdr>
                                                                        <w:top w:val="none" w:sz="0" w:space="0" w:color="auto"/>
                                                                        <w:left w:val="none" w:sz="0" w:space="0" w:color="auto"/>
                                                                        <w:bottom w:val="none" w:sz="0" w:space="0" w:color="auto"/>
                                                                        <w:right w:val="none" w:sz="0" w:space="0" w:color="auto"/>
                                                                      </w:divBdr>
                                                                      <w:divsChild>
                                                                        <w:div w:id="427431304">
                                                                          <w:marLeft w:val="0"/>
                                                                          <w:marRight w:val="0"/>
                                                                          <w:marTop w:val="0"/>
                                                                          <w:marBottom w:val="0"/>
                                                                          <w:divBdr>
                                                                            <w:top w:val="none" w:sz="0" w:space="0" w:color="auto"/>
                                                                            <w:left w:val="none" w:sz="0" w:space="0" w:color="auto"/>
                                                                            <w:bottom w:val="none" w:sz="0" w:space="0" w:color="auto"/>
                                                                            <w:right w:val="none" w:sz="0" w:space="0" w:color="auto"/>
                                                                          </w:divBdr>
                                                                          <w:divsChild>
                                                                            <w:div w:id="1889342382">
                                                                              <w:marLeft w:val="0"/>
                                                                              <w:marRight w:val="0"/>
                                                                              <w:marTop w:val="0"/>
                                                                              <w:marBottom w:val="0"/>
                                                                              <w:divBdr>
                                                                                <w:top w:val="none" w:sz="0" w:space="0" w:color="auto"/>
                                                                                <w:left w:val="none" w:sz="0" w:space="0" w:color="auto"/>
                                                                                <w:bottom w:val="none" w:sz="0" w:space="0" w:color="auto"/>
                                                                                <w:right w:val="none" w:sz="0" w:space="0" w:color="auto"/>
                                                                              </w:divBdr>
                                                                              <w:divsChild>
                                                                                <w:div w:id="241915823">
                                                                                  <w:marLeft w:val="0"/>
                                                                                  <w:marRight w:val="0"/>
                                                                                  <w:marTop w:val="0"/>
                                                                                  <w:marBottom w:val="0"/>
                                                                                  <w:divBdr>
                                                                                    <w:top w:val="none" w:sz="0" w:space="0" w:color="auto"/>
                                                                                    <w:left w:val="none" w:sz="0" w:space="0" w:color="auto"/>
                                                                                    <w:bottom w:val="none" w:sz="0" w:space="0" w:color="auto"/>
                                                                                    <w:right w:val="none" w:sz="0" w:space="0" w:color="auto"/>
                                                                                  </w:divBdr>
                                                                                  <w:divsChild>
                                                                                    <w:div w:id="763719902">
                                                                                      <w:marLeft w:val="0"/>
                                                                                      <w:marRight w:val="0"/>
                                                                                      <w:marTop w:val="0"/>
                                                                                      <w:marBottom w:val="0"/>
                                                                                      <w:divBdr>
                                                                                        <w:top w:val="none" w:sz="0" w:space="0" w:color="auto"/>
                                                                                        <w:left w:val="none" w:sz="0" w:space="0" w:color="auto"/>
                                                                                        <w:bottom w:val="none" w:sz="0" w:space="0" w:color="auto"/>
                                                                                        <w:right w:val="none" w:sz="0" w:space="0" w:color="auto"/>
                                                                                      </w:divBdr>
                                                                                      <w:divsChild>
                                                                                        <w:div w:id="1293948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2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1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DHUAdastra</dc:creator>
  <cp:lastModifiedBy>DHUAdastra</cp:lastModifiedBy>
  <cp:revision>2</cp:revision>
  <cp:lastPrinted>2023-09-09T20:53:00Z</cp:lastPrinted>
  <dcterms:created xsi:type="dcterms:W3CDTF">2023-09-09T20:14:00Z</dcterms:created>
  <dcterms:modified xsi:type="dcterms:W3CDTF">2023-09-09T23:08:00Z</dcterms:modified>
</cp:coreProperties>
</file>